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390F5" w14:textId="545FBF58" w:rsidR="004E0B1A" w:rsidRPr="003604E4" w:rsidRDefault="003E5032" w:rsidP="008D2800">
      <w:pPr>
        <w:jc w:val="center"/>
        <w:rPr>
          <w:rFonts w:ascii="Arial" w:hAnsi="Arial" w:cs="Arial"/>
          <w:noProof/>
          <w:color w:val="244061" w:themeColor="accent1" w:themeShade="80"/>
          <w:lang w:eastAsia="en-GB"/>
        </w:rPr>
      </w:pPr>
      <w:r w:rsidRPr="003604E4">
        <w:rPr>
          <w:noProof/>
          <w:color w:val="244061" w:themeColor="accent1" w:themeShade="80"/>
          <w:lang w:eastAsia="en-GB"/>
        </w:rPr>
        <w:drawing>
          <wp:inline distT="0" distB="0" distL="0" distR="0" wp14:anchorId="0C755967" wp14:editId="3F442141">
            <wp:extent cx="1962675" cy="9794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66" cy="1005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61A090" w14:textId="1659805E" w:rsidR="0030215C" w:rsidRPr="003604E4" w:rsidRDefault="0030215C" w:rsidP="003E5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/>
        <w:jc w:val="center"/>
        <w:rPr>
          <w:b/>
          <w:color w:val="244061" w:themeColor="accent1" w:themeShade="80"/>
          <w:sz w:val="28"/>
          <w:szCs w:val="28"/>
        </w:rPr>
      </w:pPr>
      <w:r w:rsidRPr="003604E4">
        <w:rPr>
          <w:b/>
          <w:color w:val="244061" w:themeColor="accent1" w:themeShade="80"/>
          <w:sz w:val="28"/>
          <w:szCs w:val="28"/>
        </w:rPr>
        <w:t xml:space="preserve">Incorporating Pharmacogenetics into Clinical Decision Support Systems </w:t>
      </w:r>
    </w:p>
    <w:p w14:paraId="343FA7D2" w14:textId="0EDF0C14" w:rsidR="003E5032" w:rsidRPr="003604E4" w:rsidRDefault="0020128A" w:rsidP="0047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/>
        <w:jc w:val="center"/>
        <w:rPr>
          <w:b/>
          <w:color w:val="244061" w:themeColor="accent1" w:themeShade="80"/>
          <w:sz w:val="28"/>
          <w:szCs w:val="28"/>
        </w:rPr>
      </w:pPr>
      <w:r w:rsidRPr="003604E4">
        <w:rPr>
          <w:b/>
          <w:color w:val="244061" w:themeColor="accent1" w:themeShade="80"/>
          <w:sz w:val="28"/>
          <w:szCs w:val="28"/>
        </w:rPr>
        <w:t>9</w:t>
      </w:r>
      <w:r w:rsidRPr="003604E4">
        <w:rPr>
          <w:b/>
          <w:color w:val="244061" w:themeColor="accent1" w:themeShade="80"/>
          <w:sz w:val="28"/>
          <w:szCs w:val="28"/>
          <w:vertAlign w:val="superscript"/>
        </w:rPr>
        <w:t>th</w:t>
      </w:r>
      <w:r w:rsidRPr="003604E4">
        <w:rPr>
          <w:b/>
          <w:color w:val="244061" w:themeColor="accent1" w:themeShade="80"/>
          <w:sz w:val="28"/>
          <w:szCs w:val="28"/>
        </w:rPr>
        <w:t xml:space="preserve"> November</w:t>
      </w:r>
      <w:r w:rsidR="003E5032" w:rsidRPr="003604E4">
        <w:rPr>
          <w:b/>
          <w:color w:val="244061" w:themeColor="accent1" w:themeShade="80"/>
          <w:sz w:val="28"/>
          <w:szCs w:val="28"/>
        </w:rPr>
        <w:t xml:space="preserve"> 20</w:t>
      </w:r>
      <w:r w:rsidR="000E5AA8" w:rsidRPr="003604E4">
        <w:rPr>
          <w:b/>
          <w:color w:val="244061" w:themeColor="accent1" w:themeShade="80"/>
          <w:sz w:val="28"/>
          <w:szCs w:val="28"/>
        </w:rPr>
        <w:t>22</w:t>
      </w:r>
      <w:r w:rsidR="003E5032" w:rsidRPr="003604E4">
        <w:rPr>
          <w:b/>
          <w:color w:val="244061" w:themeColor="accent1" w:themeShade="80"/>
          <w:sz w:val="28"/>
          <w:szCs w:val="28"/>
        </w:rPr>
        <w:t xml:space="preserve"> </w:t>
      </w:r>
      <w:r w:rsidR="000E5AA8" w:rsidRPr="003604E4">
        <w:rPr>
          <w:b/>
          <w:color w:val="244061" w:themeColor="accent1" w:themeShade="80"/>
          <w:sz w:val="28"/>
          <w:szCs w:val="28"/>
        </w:rPr>
        <w:t>The Spine, Liverpool</w:t>
      </w:r>
      <w:r w:rsidR="0016544C" w:rsidRPr="003604E4">
        <w:rPr>
          <w:b/>
          <w:color w:val="244061" w:themeColor="accent1" w:themeShade="80"/>
          <w:sz w:val="28"/>
          <w:szCs w:val="28"/>
        </w:rPr>
        <w:t xml:space="preserve"> </w:t>
      </w:r>
    </w:p>
    <w:p w14:paraId="0915FEDB" w14:textId="77777777" w:rsidR="003E5032" w:rsidRPr="003604E4" w:rsidRDefault="003E5032" w:rsidP="003E5032">
      <w:pPr>
        <w:spacing w:after="0" w:line="240" w:lineRule="auto"/>
        <w:rPr>
          <w:color w:val="244061" w:themeColor="accent1" w:themeShade="8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0603"/>
      </w:tblGrid>
      <w:tr w:rsidR="003604E4" w:rsidRPr="003604E4" w14:paraId="6C55A41D" w14:textId="77777777" w:rsidTr="00036F13">
        <w:tc>
          <w:tcPr>
            <w:tcW w:w="10603" w:type="dxa"/>
          </w:tcPr>
          <w:tbl>
            <w:tblPr>
              <w:tblStyle w:val="LightShading-Accent5"/>
              <w:tblW w:w="10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08"/>
              <w:gridCol w:w="4529"/>
              <w:gridCol w:w="3733"/>
            </w:tblGrid>
            <w:tr w:rsidR="003604E4" w:rsidRPr="003604E4" w14:paraId="49339720" w14:textId="77777777" w:rsidTr="00036F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8" w:type="dxa"/>
                  <w:tcBorders>
                    <w:left w:val="single" w:sz="4" w:space="0" w:color="auto"/>
                  </w:tcBorders>
                </w:tcPr>
                <w:p w14:paraId="2BDEC9B0" w14:textId="77777777" w:rsidR="007B6378" w:rsidRPr="003604E4" w:rsidRDefault="007B6378" w:rsidP="007B6378">
                  <w:pPr>
                    <w:spacing w:after="12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bookmarkStart w:id="0" w:name="_Hlk106037448"/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09.30-09.55</w:t>
                  </w:r>
                </w:p>
              </w:tc>
              <w:tc>
                <w:tcPr>
                  <w:tcW w:w="4529" w:type="dxa"/>
                </w:tcPr>
                <w:p w14:paraId="1CEC2C46" w14:textId="77777777" w:rsidR="007B6378" w:rsidRPr="003604E4" w:rsidRDefault="007B6378" w:rsidP="007B6378">
                  <w:pPr>
                    <w:spacing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Registration and refreshments</w:t>
                  </w:r>
                </w:p>
              </w:tc>
              <w:tc>
                <w:tcPr>
                  <w:tcW w:w="3733" w:type="dxa"/>
                  <w:tcBorders>
                    <w:right w:val="single" w:sz="4" w:space="0" w:color="auto"/>
                  </w:tcBorders>
                </w:tcPr>
                <w:p w14:paraId="2B6B29E9" w14:textId="77777777" w:rsidR="007B6378" w:rsidRPr="003604E4" w:rsidRDefault="007B6378" w:rsidP="007B6378">
                  <w:pPr>
                    <w:spacing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</w:p>
              </w:tc>
            </w:tr>
            <w:tr w:rsidR="003604E4" w:rsidRPr="003604E4" w14:paraId="7BB1C9E0" w14:textId="77777777" w:rsidTr="00036F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8" w:type="dxa"/>
                  <w:tcBorders>
                    <w:top w:val="single" w:sz="8" w:space="0" w:color="4BACC6" w:themeColor="accent5"/>
                    <w:left w:val="single" w:sz="4" w:space="0" w:color="auto"/>
                  </w:tcBorders>
                </w:tcPr>
                <w:p w14:paraId="11A0A7A1" w14:textId="6C65AAB5" w:rsidR="00A673BD" w:rsidRPr="003604E4" w:rsidRDefault="00DA403E" w:rsidP="007B6378">
                  <w:pPr>
                    <w:spacing w:after="12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9.55-12.00</w:t>
                  </w:r>
                </w:p>
              </w:tc>
              <w:tc>
                <w:tcPr>
                  <w:tcW w:w="4529" w:type="dxa"/>
                </w:tcPr>
                <w:p w14:paraId="5B4B73F3" w14:textId="02688EA9" w:rsidR="00A673BD" w:rsidRPr="003604E4" w:rsidRDefault="00A673BD" w:rsidP="007B6378">
                  <w:pPr>
                    <w:spacing w:after="12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b/>
                      <w:color w:val="244061" w:themeColor="accent1" w:themeShade="80"/>
                      <w:sz w:val="24"/>
                      <w:szCs w:val="24"/>
                    </w:rPr>
                    <w:t>Session 1 Clinical perspective</w:t>
                  </w:r>
                </w:p>
              </w:tc>
              <w:tc>
                <w:tcPr>
                  <w:tcW w:w="3733" w:type="dxa"/>
                  <w:tcBorders>
                    <w:top w:val="single" w:sz="8" w:space="0" w:color="4BACC6" w:themeColor="accent5"/>
                    <w:right w:val="single" w:sz="4" w:space="0" w:color="auto"/>
                  </w:tcBorders>
                </w:tcPr>
                <w:p w14:paraId="78AC0E69" w14:textId="77777777" w:rsidR="00A673BD" w:rsidRPr="003604E4" w:rsidRDefault="00A673BD" w:rsidP="007B6378">
                  <w:pPr>
                    <w:spacing w:after="12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</w:p>
              </w:tc>
            </w:tr>
            <w:tr w:rsidR="003604E4" w:rsidRPr="003604E4" w14:paraId="62447387" w14:textId="77777777" w:rsidTr="00036F1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8" w:type="dxa"/>
                  <w:tcBorders>
                    <w:bottom w:val="single" w:sz="4" w:space="0" w:color="auto"/>
                  </w:tcBorders>
                </w:tcPr>
                <w:p w14:paraId="5B398B67" w14:textId="77777777" w:rsidR="007B6378" w:rsidRPr="003604E4" w:rsidRDefault="007B6378" w:rsidP="007B6378">
                  <w:pPr>
                    <w:spacing w:after="12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09.55-10.00</w:t>
                  </w:r>
                </w:p>
              </w:tc>
              <w:tc>
                <w:tcPr>
                  <w:tcW w:w="4529" w:type="dxa"/>
                  <w:tcBorders>
                    <w:bottom w:val="single" w:sz="4" w:space="0" w:color="auto"/>
                  </w:tcBorders>
                </w:tcPr>
                <w:p w14:paraId="49A5D405" w14:textId="77777777" w:rsidR="007B6378" w:rsidRPr="003604E4" w:rsidRDefault="007B6378" w:rsidP="007B6378">
                  <w:pPr>
                    <w:spacing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Welcome and plan for the day </w:t>
                  </w:r>
                </w:p>
              </w:tc>
              <w:tc>
                <w:tcPr>
                  <w:tcW w:w="3733" w:type="dxa"/>
                  <w:tcBorders>
                    <w:bottom w:val="single" w:sz="4" w:space="0" w:color="auto"/>
                  </w:tcBorders>
                </w:tcPr>
                <w:p w14:paraId="10A467F1" w14:textId="77777777" w:rsidR="007B6378" w:rsidRPr="003604E4" w:rsidRDefault="007B6378" w:rsidP="0047535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Prof Sir Munir Pirmohamed</w:t>
                  </w:r>
                </w:p>
                <w:p w14:paraId="79C3A957" w14:textId="6E1C8C8C" w:rsidR="0047535A" w:rsidRPr="003604E4" w:rsidRDefault="0047535A" w:rsidP="0047535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University of Liverpool</w:t>
                  </w:r>
                </w:p>
              </w:tc>
            </w:tr>
            <w:tr w:rsidR="003604E4" w:rsidRPr="003604E4" w14:paraId="345B6F17" w14:textId="77777777" w:rsidTr="00036F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10E4DF" w14:textId="0DC8F9AD" w:rsidR="007B6378" w:rsidRPr="003604E4" w:rsidRDefault="007B6378" w:rsidP="007B6378">
                  <w:pPr>
                    <w:spacing w:after="12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10.00-10.</w:t>
                  </w:r>
                  <w:r w:rsidR="00A63AD8" w:rsidRPr="003604E4">
                    <w:rPr>
                      <w:color w:val="244061" w:themeColor="accent1" w:themeShade="8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52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E292F41" w14:textId="2FBDF637" w:rsidR="007B6378" w:rsidRPr="003604E4" w:rsidRDefault="000935C2" w:rsidP="007B6378">
                  <w:pPr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Challenges of incorporating </w:t>
                  </w:r>
                  <w:proofErr w:type="spellStart"/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PGx</w:t>
                  </w:r>
                  <w:proofErr w:type="spellEnd"/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 alerts in decision support systems and with the Professional Record Standards Body</w:t>
                  </w:r>
                </w:p>
              </w:tc>
              <w:tc>
                <w:tcPr>
                  <w:tcW w:w="373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CB3AF5" w14:textId="77777777" w:rsidR="000935C2" w:rsidRPr="003604E4" w:rsidRDefault="00B35BA8" w:rsidP="000935C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Prof Reecha </w:t>
                  </w:r>
                  <w:r w:rsidR="00F84FD1"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Sofat, </w:t>
                  </w:r>
                </w:p>
                <w:p w14:paraId="6D06AE59" w14:textId="3D9D40C9" w:rsidR="00FA0CD5" w:rsidRPr="003604E4" w:rsidRDefault="000935C2" w:rsidP="00E34994">
                  <w:pPr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University of </w:t>
                  </w:r>
                  <w:r w:rsidR="00F84FD1" w:rsidRPr="003604E4">
                    <w:rPr>
                      <w:color w:val="244061" w:themeColor="accent1" w:themeShade="80"/>
                      <w:sz w:val="24"/>
                      <w:szCs w:val="24"/>
                    </w:rPr>
                    <w:t>Liverpool</w:t>
                  </w:r>
                </w:p>
              </w:tc>
            </w:tr>
            <w:tr w:rsidR="003604E4" w:rsidRPr="003604E4" w14:paraId="3BEB29F0" w14:textId="77777777" w:rsidTr="00036F13">
              <w:trPr>
                <w:trHeight w:val="3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8" w:type="dxa"/>
                  <w:tcBorders>
                    <w:bottom w:val="single" w:sz="4" w:space="0" w:color="auto"/>
                  </w:tcBorders>
                </w:tcPr>
                <w:p w14:paraId="32C1886B" w14:textId="3A6FBC5F" w:rsidR="00B53218" w:rsidRPr="003604E4" w:rsidRDefault="00B53218" w:rsidP="00E34994">
                  <w:pPr>
                    <w:spacing w:after="12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10.</w:t>
                  </w:r>
                  <w:r w:rsidR="00A63AD8" w:rsidRPr="003604E4">
                    <w:rPr>
                      <w:color w:val="244061" w:themeColor="accent1" w:themeShade="80"/>
                      <w:sz w:val="24"/>
                      <w:szCs w:val="24"/>
                    </w:rPr>
                    <w:t>25</w:t>
                  </w: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-1</w:t>
                  </w:r>
                  <w:r w:rsidR="00A63AD8" w:rsidRPr="003604E4">
                    <w:rPr>
                      <w:color w:val="244061" w:themeColor="accent1" w:themeShade="80"/>
                      <w:sz w:val="24"/>
                      <w:szCs w:val="24"/>
                    </w:rPr>
                    <w:t>0</w:t>
                  </w: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.</w:t>
                  </w:r>
                  <w:r w:rsidR="00A63AD8" w:rsidRPr="003604E4">
                    <w:rPr>
                      <w:color w:val="244061" w:themeColor="accent1" w:themeShade="80"/>
                      <w:sz w:val="24"/>
                      <w:szCs w:val="24"/>
                    </w:rPr>
                    <w:t>5</w:t>
                  </w: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29" w:type="dxa"/>
                  <w:tcBorders>
                    <w:bottom w:val="single" w:sz="4" w:space="0" w:color="auto"/>
                  </w:tcBorders>
                </w:tcPr>
                <w:p w14:paraId="459B3A27" w14:textId="6F4B0AC5" w:rsidR="00B53218" w:rsidRPr="003604E4" w:rsidRDefault="009E1831" w:rsidP="00E34994">
                  <w:pPr>
                    <w:spacing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Pharmacogenomics and Software as a Medical Device</w:t>
                  </w:r>
                </w:p>
              </w:tc>
              <w:tc>
                <w:tcPr>
                  <w:tcW w:w="3733" w:type="dxa"/>
                  <w:tcBorders>
                    <w:bottom w:val="single" w:sz="4" w:space="0" w:color="auto"/>
                  </w:tcBorders>
                </w:tcPr>
                <w:p w14:paraId="73671BA8" w14:textId="5B65F2A0" w:rsidR="00B53218" w:rsidRPr="003604E4" w:rsidRDefault="009E1831" w:rsidP="00E3499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Prof Johan Ordish</w:t>
                  </w:r>
                </w:p>
                <w:p w14:paraId="6F12B65E" w14:textId="26C67648" w:rsidR="009E1831" w:rsidRPr="003604E4" w:rsidRDefault="009E1831" w:rsidP="00E3499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 </w:t>
                  </w:r>
                  <w:r w:rsidR="000935C2" w:rsidRPr="003604E4">
                    <w:rPr>
                      <w:color w:val="244061" w:themeColor="accent1" w:themeShade="80"/>
                      <w:sz w:val="24"/>
                      <w:szCs w:val="24"/>
                    </w:rPr>
                    <w:t>MHRA</w:t>
                  </w:r>
                </w:p>
              </w:tc>
            </w:tr>
            <w:tr w:rsidR="003604E4" w:rsidRPr="003604E4" w14:paraId="30361034" w14:textId="77777777" w:rsidTr="00036F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7B4A458" w14:textId="63A65CD8" w:rsidR="00E34994" w:rsidRPr="003604E4" w:rsidRDefault="00B53218" w:rsidP="00E34994">
                  <w:pPr>
                    <w:spacing w:after="12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bookmarkStart w:id="1" w:name="_Hlk110328537"/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1</w:t>
                  </w:r>
                  <w:r w:rsidR="00A63AD8" w:rsidRPr="003604E4">
                    <w:rPr>
                      <w:color w:val="244061" w:themeColor="accent1" w:themeShade="80"/>
                      <w:sz w:val="24"/>
                      <w:szCs w:val="24"/>
                    </w:rPr>
                    <w:t>0</w:t>
                  </w: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.</w:t>
                  </w:r>
                  <w:r w:rsidR="00A63AD8" w:rsidRPr="003604E4">
                    <w:rPr>
                      <w:color w:val="244061" w:themeColor="accent1" w:themeShade="80"/>
                      <w:sz w:val="24"/>
                      <w:szCs w:val="24"/>
                    </w:rPr>
                    <w:t>5</w:t>
                  </w: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0-11.</w:t>
                  </w:r>
                  <w:r w:rsidR="00A63AD8" w:rsidRPr="003604E4">
                    <w:rPr>
                      <w:color w:val="244061" w:themeColor="accent1" w:themeShade="8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52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119ABC" w14:textId="77777777" w:rsidR="00E34994" w:rsidRPr="003604E4" w:rsidRDefault="00E34994" w:rsidP="00E34994">
                  <w:pPr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Statistical issues in the development of decision support tools.</w:t>
                  </w:r>
                </w:p>
              </w:tc>
              <w:tc>
                <w:tcPr>
                  <w:tcW w:w="373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DA485D6" w14:textId="77777777" w:rsidR="005D1514" w:rsidRPr="003604E4" w:rsidRDefault="001772EC" w:rsidP="00E34994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244061" w:themeColor="accent1" w:themeShade="80"/>
                      <w:sz w:val="32"/>
                      <w:szCs w:val="32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Dr </w:t>
                  </w:r>
                  <w:r w:rsidR="005D1514" w:rsidRPr="003604E4">
                    <w:rPr>
                      <w:color w:val="244061" w:themeColor="accent1" w:themeShade="80"/>
                      <w:sz w:val="24"/>
                      <w:szCs w:val="24"/>
                    </w:rPr>
                    <w:t>Brian Tom</w:t>
                  </w:r>
                  <w:r w:rsidR="00BB3953" w:rsidRPr="003604E4">
                    <w:rPr>
                      <w:color w:val="244061" w:themeColor="accent1" w:themeShade="80"/>
                    </w:rPr>
                    <w:t xml:space="preserve"> </w:t>
                  </w:r>
                  <w:r w:rsidR="00A673BD" w:rsidRPr="003604E4">
                    <w:rPr>
                      <w:color w:val="244061" w:themeColor="accent1" w:themeShade="80"/>
                    </w:rPr>
                    <w:t xml:space="preserve"> </w:t>
                  </w:r>
                  <w:r w:rsidR="00A673BD" w:rsidRPr="003604E4">
                    <w:rPr>
                      <w:color w:val="244061" w:themeColor="accent1" w:themeShade="80"/>
                      <w:sz w:val="32"/>
                      <w:szCs w:val="32"/>
                    </w:rPr>
                    <w:t xml:space="preserve"> </w:t>
                  </w:r>
                </w:p>
                <w:p w14:paraId="0E0320CB" w14:textId="77777777" w:rsidR="00F347CC" w:rsidRPr="003604E4" w:rsidRDefault="00E34994" w:rsidP="001772EC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MRC Biostatistics Unit</w:t>
                  </w:r>
                  <w:r w:rsidR="001772EC"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 </w:t>
                  </w:r>
                </w:p>
                <w:p w14:paraId="3C5551F6" w14:textId="302EC9DE" w:rsidR="00E34994" w:rsidRPr="003604E4" w:rsidRDefault="000B3E03" w:rsidP="001772EC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University </w:t>
                  </w:r>
                  <w:r w:rsidR="00A673BD"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of </w:t>
                  </w:r>
                  <w:r w:rsidR="001772EC"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Cambridge </w:t>
                  </w:r>
                </w:p>
              </w:tc>
            </w:tr>
            <w:bookmarkEnd w:id="1"/>
            <w:tr w:rsidR="003604E4" w:rsidRPr="003604E4" w14:paraId="74789171" w14:textId="77777777" w:rsidTr="00036F1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8" w:type="dxa"/>
                  <w:tcBorders>
                    <w:bottom w:val="single" w:sz="4" w:space="0" w:color="auto"/>
                  </w:tcBorders>
                </w:tcPr>
                <w:p w14:paraId="25185975" w14:textId="269EB017" w:rsidR="00B53218" w:rsidRPr="003604E4" w:rsidRDefault="00B53218" w:rsidP="00E34994">
                  <w:pPr>
                    <w:spacing w:after="12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11.</w:t>
                  </w:r>
                  <w:r w:rsidR="00A63AD8" w:rsidRPr="003604E4">
                    <w:rPr>
                      <w:color w:val="244061" w:themeColor="accent1" w:themeShade="80"/>
                      <w:sz w:val="24"/>
                      <w:szCs w:val="24"/>
                    </w:rPr>
                    <w:t>15</w:t>
                  </w: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-1</w:t>
                  </w:r>
                  <w:r w:rsidR="00A63AD8" w:rsidRPr="003604E4">
                    <w:rPr>
                      <w:color w:val="244061" w:themeColor="accent1" w:themeShade="80"/>
                      <w:sz w:val="24"/>
                      <w:szCs w:val="24"/>
                    </w:rPr>
                    <w:t>1</w:t>
                  </w: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.</w:t>
                  </w:r>
                  <w:r w:rsidR="00A63AD8" w:rsidRPr="003604E4">
                    <w:rPr>
                      <w:color w:val="244061" w:themeColor="accent1" w:themeShade="80"/>
                      <w:sz w:val="24"/>
                      <w:szCs w:val="24"/>
                    </w:rPr>
                    <w:t>4</w:t>
                  </w: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29" w:type="dxa"/>
                  <w:tcBorders>
                    <w:bottom w:val="single" w:sz="4" w:space="0" w:color="auto"/>
                  </w:tcBorders>
                </w:tcPr>
                <w:p w14:paraId="322CAAAE" w14:textId="055DC081" w:rsidR="00B53218" w:rsidRPr="003604E4" w:rsidRDefault="00833657" w:rsidP="00E34994">
                  <w:pPr>
                    <w:spacing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C</w:t>
                  </w:r>
                  <w:r w:rsidR="00892589"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linical </w:t>
                  </w: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D</w:t>
                  </w:r>
                  <w:r w:rsidR="00892589"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ecision </w:t>
                  </w: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S</w:t>
                  </w:r>
                  <w:r w:rsidR="00892589" w:rsidRPr="003604E4">
                    <w:rPr>
                      <w:color w:val="244061" w:themeColor="accent1" w:themeShade="80"/>
                      <w:sz w:val="24"/>
                      <w:szCs w:val="24"/>
                    </w:rPr>
                    <w:t>upport</w:t>
                  </w: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 – the Netherlands experience</w:t>
                  </w:r>
                </w:p>
              </w:tc>
              <w:tc>
                <w:tcPr>
                  <w:tcW w:w="3733" w:type="dxa"/>
                </w:tcPr>
                <w:p w14:paraId="5109361B" w14:textId="77777777" w:rsidR="00A673BD" w:rsidRPr="003604E4" w:rsidRDefault="00A007A2" w:rsidP="00BC40F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proofErr w:type="spellStart"/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Lisanne</w:t>
                  </w:r>
                  <w:proofErr w:type="spellEnd"/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 Manson</w:t>
                  </w:r>
                </w:p>
                <w:p w14:paraId="769CB27E" w14:textId="680E344A" w:rsidR="00A007A2" w:rsidRPr="003604E4" w:rsidRDefault="00A007A2" w:rsidP="00BC40F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Leiden University Medical Center</w:t>
                  </w:r>
                </w:p>
              </w:tc>
            </w:tr>
            <w:tr w:rsidR="003604E4" w:rsidRPr="003604E4" w14:paraId="0145E674" w14:textId="77777777" w:rsidTr="00036F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835EF" w14:textId="15105D46" w:rsidR="00626C52" w:rsidRPr="003604E4" w:rsidRDefault="00A63AD8" w:rsidP="00E34994">
                  <w:pPr>
                    <w:spacing w:after="12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11.40-12.05</w:t>
                  </w:r>
                </w:p>
              </w:tc>
              <w:tc>
                <w:tcPr>
                  <w:tcW w:w="452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369F481" w14:textId="113347CD" w:rsidR="00626C52" w:rsidRPr="003604E4" w:rsidRDefault="00C064AE" w:rsidP="00E34994">
                  <w:pPr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The NHS Clinical Pathway and Stakeholder Involvement.</w:t>
                  </w:r>
                </w:p>
              </w:tc>
              <w:tc>
                <w:tcPr>
                  <w:tcW w:w="3733" w:type="dxa"/>
                  <w:tcBorders>
                    <w:left w:val="single" w:sz="4" w:space="0" w:color="auto"/>
                  </w:tcBorders>
                </w:tcPr>
                <w:p w14:paraId="7F46CABB" w14:textId="1605E453" w:rsidR="00626C52" w:rsidRPr="003604E4" w:rsidRDefault="00A63AD8" w:rsidP="00BC40F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Jackie O’Bri</w:t>
                  </w:r>
                  <w:r w:rsidR="0047535A" w:rsidRPr="003604E4">
                    <w:rPr>
                      <w:color w:val="244061" w:themeColor="accent1" w:themeShade="80"/>
                      <w:sz w:val="24"/>
                      <w:szCs w:val="24"/>
                    </w:rPr>
                    <w:t>e</w:t>
                  </w: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n</w:t>
                  </w:r>
                </w:p>
                <w:p w14:paraId="22D5DB2C" w14:textId="622DD433" w:rsidR="00A63AD8" w:rsidRPr="003604E4" w:rsidRDefault="00A63AD8" w:rsidP="00BC40F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proofErr w:type="spellStart"/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Inagene</w:t>
                  </w:r>
                  <w:proofErr w:type="spellEnd"/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 Diagnostics Inc.</w:t>
                  </w:r>
                </w:p>
              </w:tc>
            </w:tr>
            <w:tr w:rsidR="003604E4" w:rsidRPr="003604E4" w14:paraId="7573FFA0" w14:textId="77777777" w:rsidTr="00036F1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8" w:type="dxa"/>
                  <w:tcBorders>
                    <w:bottom w:val="single" w:sz="4" w:space="0" w:color="auto"/>
                    <w:right w:val="nil"/>
                  </w:tcBorders>
                </w:tcPr>
                <w:p w14:paraId="50709E0D" w14:textId="661E40DD" w:rsidR="00B53218" w:rsidRPr="003604E4" w:rsidRDefault="00B53218" w:rsidP="00B53218">
                  <w:pPr>
                    <w:spacing w:after="12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12.0</w:t>
                  </w:r>
                  <w:r w:rsidR="00A63AD8" w:rsidRPr="003604E4">
                    <w:rPr>
                      <w:color w:val="244061" w:themeColor="accent1" w:themeShade="80"/>
                      <w:sz w:val="24"/>
                      <w:szCs w:val="24"/>
                    </w:rPr>
                    <w:t>5</w:t>
                  </w: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-13.00</w:t>
                  </w:r>
                </w:p>
              </w:tc>
              <w:tc>
                <w:tcPr>
                  <w:tcW w:w="4529" w:type="dxa"/>
                  <w:tcBorders>
                    <w:left w:val="nil"/>
                    <w:bottom w:val="single" w:sz="4" w:space="0" w:color="auto"/>
                  </w:tcBorders>
                </w:tcPr>
                <w:p w14:paraId="0B6C3842" w14:textId="77777777" w:rsidR="00B53218" w:rsidRPr="003604E4" w:rsidRDefault="00B53218" w:rsidP="00B53218">
                  <w:pPr>
                    <w:spacing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b/>
                      <w:color w:val="244061" w:themeColor="accent1" w:themeShade="80"/>
                      <w:sz w:val="24"/>
                      <w:szCs w:val="24"/>
                    </w:rPr>
                    <w:t>Lunch</w:t>
                  </w:r>
                </w:p>
              </w:tc>
              <w:tc>
                <w:tcPr>
                  <w:tcW w:w="3733" w:type="dxa"/>
                  <w:tcBorders>
                    <w:bottom w:val="single" w:sz="4" w:space="0" w:color="auto"/>
                  </w:tcBorders>
                </w:tcPr>
                <w:p w14:paraId="51B70628" w14:textId="77777777" w:rsidR="00B53218" w:rsidRPr="003604E4" w:rsidRDefault="00B53218" w:rsidP="00B53218">
                  <w:pPr>
                    <w:spacing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</w:p>
              </w:tc>
            </w:tr>
            <w:tr w:rsidR="003604E4" w:rsidRPr="003604E4" w14:paraId="6F5FF11E" w14:textId="77777777" w:rsidTr="00036F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8" w:type="dxa"/>
                  <w:tcBorders>
                    <w:left w:val="single" w:sz="4" w:space="0" w:color="auto"/>
                  </w:tcBorders>
                </w:tcPr>
                <w:p w14:paraId="5FF82BB6" w14:textId="188C4979" w:rsidR="00A673BD" w:rsidRPr="003604E4" w:rsidRDefault="00DA403E" w:rsidP="00B53218">
                  <w:pPr>
                    <w:spacing w:after="12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13.00-15.5</w:t>
                  </w:r>
                  <w:r w:rsidR="00D90E60" w:rsidRPr="003604E4">
                    <w:rPr>
                      <w:color w:val="244061" w:themeColor="accent1" w:themeShade="8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29" w:type="dxa"/>
                  <w:tcBorders>
                    <w:bottom w:val="single" w:sz="4" w:space="0" w:color="auto"/>
                  </w:tcBorders>
                </w:tcPr>
                <w:p w14:paraId="4EB1D18A" w14:textId="42EBB796" w:rsidR="00A673BD" w:rsidRPr="003604E4" w:rsidRDefault="00A673BD" w:rsidP="00B53218">
                  <w:pPr>
                    <w:spacing w:after="12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b/>
                      <w:color w:val="244061" w:themeColor="accent1" w:themeShade="80"/>
                      <w:sz w:val="24"/>
                      <w:szCs w:val="24"/>
                    </w:rPr>
                    <w:t>Session 2 Industry perspective</w:t>
                  </w:r>
                </w:p>
              </w:tc>
              <w:tc>
                <w:tcPr>
                  <w:tcW w:w="3733" w:type="dxa"/>
                  <w:tcBorders>
                    <w:right w:val="single" w:sz="4" w:space="0" w:color="auto"/>
                  </w:tcBorders>
                </w:tcPr>
                <w:p w14:paraId="16C06E9B" w14:textId="77777777" w:rsidR="00A673BD" w:rsidRPr="003604E4" w:rsidRDefault="00A673BD" w:rsidP="00B53218">
                  <w:pPr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</w:p>
              </w:tc>
            </w:tr>
            <w:tr w:rsidR="003604E4" w:rsidRPr="003604E4" w14:paraId="3C588344" w14:textId="77777777" w:rsidTr="00036F1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E2287D2" w14:textId="55076986" w:rsidR="00B53218" w:rsidRPr="003604E4" w:rsidRDefault="00B53218" w:rsidP="00B53218">
                  <w:pPr>
                    <w:spacing w:after="12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13.00-13.</w:t>
                  </w:r>
                  <w:r w:rsidR="00D90E60" w:rsidRPr="003604E4">
                    <w:rPr>
                      <w:color w:val="244061" w:themeColor="accent1" w:themeShade="8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1764F" w14:textId="4C73DE39" w:rsidR="00B53218" w:rsidRPr="003604E4" w:rsidRDefault="00672FE8" w:rsidP="00B53218">
                  <w:pPr>
                    <w:spacing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Delivering actionable pharmacogenomic guidance at the point of care.</w:t>
                  </w:r>
                </w:p>
              </w:tc>
              <w:tc>
                <w:tcPr>
                  <w:tcW w:w="373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6D5C6C2" w14:textId="77777777" w:rsidR="00DE1EAD" w:rsidRPr="003604E4" w:rsidRDefault="00DE1EAD" w:rsidP="00672FE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Polly Shepperdson </w:t>
                  </w:r>
                </w:p>
                <w:p w14:paraId="59E52193" w14:textId="0D54BCA5" w:rsidR="00672FE8" w:rsidRPr="003604E4" w:rsidRDefault="00672FE8" w:rsidP="00672FE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Dr Simon Hendricks</w:t>
                  </w:r>
                </w:p>
                <w:p w14:paraId="4174E3EB" w14:textId="6578912F" w:rsidR="001772EC" w:rsidRPr="003604E4" w:rsidRDefault="006B37F9" w:rsidP="00672FE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FDB </w:t>
                  </w:r>
                  <w:r w:rsidR="00B53218" w:rsidRPr="003604E4">
                    <w:rPr>
                      <w:color w:val="244061" w:themeColor="accent1" w:themeShade="80"/>
                      <w:sz w:val="24"/>
                      <w:szCs w:val="24"/>
                    </w:rPr>
                    <w:t>health</w:t>
                  </w:r>
                </w:p>
              </w:tc>
            </w:tr>
            <w:tr w:rsidR="003604E4" w:rsidRPr="003604E4" w14:paraId="7FB1B66D" w14:textId="77777777" w:rsidTr="00036F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AB099D3" w14:textId="05B314F9" w:rsidR="00B53218" w:rsidRPr="003604E4" w:rsidRDefault="00B53218" w:rsidP="00B53218">
                  <w:pPr>
                    <w:spacing w:after="12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13</w:t>
                  </w:r>
                  <w:r w:rsidR="00D90E60" w:rsidRPr="003604E4">
                    <w:rPr>
                      <w:color w:val="244061" w:themeColor="accent1" w:themeShade="80"/>
                      <w:sz w:val="24"/>
                      <w:szCs w:val="24"/>
                    </w:rPr>
                    <w:t>.25</w:t>
                  </w: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-</w:t>
                  </w:r>
                  <w:r w:rsidR="00D90E60" w:rsidRPr="003604E4">
                    <w:rPr>
                      <w:color w:val="244061" w:themeColor="accent1" w:themeShade="80"/>
                      <w:sz w:val="24"/>
                      <w:szCs w:val="24"/>
                    </w:rPr>
                    <w:t>13.50</w:t>
                  </w:r>
                </w:p>
              </w:tc>
              <w:tc>
                <w:tcPr>
                  <w:tcW w:w="4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A107D" w14:textId="15678DED" w:rsidR="00B53218" w:rsidRPr="003604E4" w:rsidRDefault="002B0136" w:rsidP="009941D4">
                  <w:pPr>
                    <w:tabs>
                      <w:tab w:val="center" w:pos="2084"/>
                    </w:tabs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Enabling precision prescribing with embedded </w:t>
                  </w:r>
                  <w:proofErr w:type="spellStart"/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PGx</w:t>
                  </w:r>
                  <w:proofErr w:type="spellEnd"/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 at ANY point of care</w:t>
                  </w:r>
                  <w:r w:rsidR="009941D4" w:rsidRPr="003604E4">
                    <w:rPr>
                      <w:color w:val="244061" w:themeColor="accent1" w:themeShade="8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73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51CBDC" w14:textId="0010B3D6" w:rsidR="00B53218" w:rsidRPr="003604E4" w:rsidRDefault="007F3946" w:rsidP="00A673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Karl Pringle</w:t>
                  </w:r>
                </w:p>
                <w:p w14:paraId="21276746" w14:textId="25E5CD3E" w:rsidR="002B0136" w:rsidRPr="003604E4" w:rsidRDefault="002B0136" w:rsidP="00A673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proofErr w:type="spellStart"/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GenXys</w:t>
                  </w:r>
                  <w:proofErr w:type="spellEnd"/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604E4" w:rsidRPr="003604E4" w14:paraId="00602FAC" w14:textId="77777777" w:rsidTr="007F39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FB0772C" w14:textId="233A82CB" w:rsidR="00B53218" w:rsidRPr="003604E4" w:rsidRDefault="00D90E60" w:rsidP="00B53218">
                  <w:pPr>
                    <w:spacing w:after="12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13.50</w:t>
                  </w:r>
                  <w:r w:rsidR="00B53218" w:rsidRPr="003604E4">
                    <w:rPr>
                      <w:color w:val="244061" w:themeColor="accent1" w:themeShade="80"/>
                      <w:sz w:val="24"/>
                      <w:szCs w:val="24"/>
                    </w:rPr>
                    <w:t>-14</w:t>
                  </w: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.15</w:t>
                  </w:r>
                </w:p>
              </w:tc>
              <w:tc>
                <w:tcPr>
                  <w:tcW w:w="4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8AB54" w14:textId="093D361E" w:rsidR="00B53218" w:rsidRPr="003604E4" w:rsidRDefault="00A97EFB" w:rsidP="00B53218">
                  <w:pPr>
                    <w:spacing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Routinely use of bioinformatic tools for therapies optimization.</w:t>
                  </w:r>
                </w:p>
              </w:tc>
              <w:tc>
                <w:tcPr>
                  <w:tcW w:w="373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6316EEA" w14:textId="2D71586E" w:rsidR="000935C2" w:rsidRPr="003604E4" w:rsidRDefault="00F347CC" w:rsidP="000935C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Prof </w:t>
                  </w:r>
                  <w:r w:rsidR="00B53218"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Maurizio Simmaco </w:t>
                  </w:r>
                </w:p>
                <w:p w14:paraId="3178BFBB" w14:textId="2356D85B" w:rsidR="00FA0CD5" w:rsidRPr="003604E4" w:rsidRDefault="00A97EFB" w:rsidP="00B532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University of Rome</w:t>
                  </w:r>
                </w:p>
              </w:tc>
            </w:tr>
            <w:tr w:rsidR="003604E4" w:rsidRPr="003604E4" w14:paraId="125C9255" w14:textId="77777777" w:rsidTr="007F394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117895" w14:textId="13735C79" w:rsidR="00B53218" w:rsidRPr="003604E4" w:rsidRDefault="00B53218" w:rsidP="00B53218">
                  <w:pPr>
                    <w:spacing w:after="12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14</w:t>
                  </w:r>
                  <w:r w:rsidR="00D90E60" w:rsidRPr="003604E4">
                    <w:rPr>
                      <w:color w:val="244061" w:themeColor="accent1" w:themeShade="80"/>
                      <w:sz w:val="24"/>
                      <w:szCs w:val="24"/>
                    </w:rPr>
                    <w:t>.15</w:t>
                  </w: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-</w:t>
                  </w:r>
                  <w:r w:rsidR="00D90E60" w:rsidRPr="003604E4">
                    <w:rPr>
                      <w:color w:val="244061" w:themeColor="accent1" w:themeShade="80"/>
                      <w:sz w:val="24"/>
                      <w:szCs w:val="24"/>
                    </w:rPr>
                    <w:t>14.40</w:t>
                  </w:r>
                </w:p>
              </w:tc>
              <w:tc>
                <w:tcPr>
                  <w:tcW w:w="4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BAE39" w14:textId="1B510D91" w:rsidR="00B53218" w:rsidRPr="003604E4" w:rsidRDefault="00F933C7" w:rsidP="00B53218">
                  <w:pPr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Clinical Decision Support for Genomics at Scale: Application to Precision Medicine</w:t>
                  </w:r>
                </w:p>
              </w:tc>
              <w:tc>
                <w:tcPr>
                  <w:tcW w:w="373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9FE71" w14:textId="4745522F" w:rsidR="001772EC" w:rsidRPr="003604E4" w:rsidRDefault="00B57D25" w:rsidP="00B532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Dr </w:t>
                  </w:r>
                  <w:r w:rsidR="00B53218" w:rsidRPr="003604E4">
                    <w:rPr>
                      <w:color w:val="244061" w:themeColor="accent1" w:themeShade="80"/>
                      <w:sz w:val="24"/>
                      <w:szCs w:val="24"/>
                    </w:rPr>
                    <w:t>Suzanne Drury</w:t>
                  </w:r>
                </w:p>
                <w:p w14:paraId="5D795271" w14:textId="11BE9A82" w:rsidR="00B53218" w:rsidRPr="003604E4" w:rsidRDefault="001772EC" w:rsidP="00B532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proofErr w:type="spellStart"/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Congenica</w:t>
                  </w:r>
                  <w:proofErr w:type="spellEnd"/>
                  <w:r w:rsidR="00B53218"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604E4" w:rsidRPr="003604E4" w14:paraId="18257F79" w14:textId="77777777" w:rsidTr="00036F1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8" w:type="dxa"/>
                  <w:tcBorders>
                    <w:bottom w:val="single" w:sz="4" w:space="0" w:color="auto"/>
                    <w:right w:val="nil"/>
                  </w:tcBorders>
                </w:tcPr>
                <w:p w14:paraId="04667770" w14:textId="5DA93A6D" w:rsidR="00B53218" w:rsidRPr="003604E4" w:rsidRDefault="00D90E60" w:rsidP="00B53218">
                  <w:pPr>
                    <w:spacing w:after="12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14.40</w:t>
                  </w:r>
                  <w:r w:rsidR="00B53218" w:rsidRPr="003604E4">
                    <w:rPr>
                      <w:color w:val="244061" w:themeColor="accent1" w:themeShade="80"/>
                      <w:sz w:val="24"/>
                      <w:szCs w:val="24"/>
                    </w:rPr>
                    <w:t>-15</w:t>
                  </w: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.0</w:t>
                  </w:r>
                  <w:r w:rsidR="00491081" w:rsidRPr="003604E4">
                    <w:rPr>
                      <w:color w:val="244061" w:themeColor="accent1" w:themeShade="8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29" w:type="dxa"/>
                  <w:tcBorders>
                    <w:left w:val="nil"/>
                    <w:right w:val="nil"/>
                  </w:tcBorders>
                </w:tcPr>
                <w:p w14:paraId="6A00ABC6" w14:textId="77777777" w:rsidR="00B53218" w:rsidRPr="003604E4" w:rsidRDefault="00B53218" w:rsidP="007B6080">
                  <w:pPr>
                    <w:spacing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b/>
                      <w:color w:val="244061" w:themeColor="accent1" w:themeShade="80"/>
                      <w:sz w:val="24"/>
                      <w:szCs w:val="24"/>
                    </w:rPr>
                    <w:t>Coffee</w:t>
                  </w:r>
                </w:p>
              </w:tc>
              <w:tc>
                <w:tcPr>
                  <w:tcW w:w="3733" w:type="dxa"/>
                  <w:tcBorders>
                    <w:left w:val="nil"/>
                    <w:bottom w:val="single" w:sz="4" w:space="0" w:color="auto"/>
                  </w:tcBorders>
                </w:tcPr>
                <w:p w14:paraId="36CAAB97" w14:textId="77777777" w:rsidR="00B53218" w:rsidRPr="003604E4" w:rsidRDefault="00B53218" w:rsidP="00B532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</w:p>
              </w:tc>
            </w:tr>
            <w:tr w:rsidR="003604E4" w:rsidRPr="003604E4" w14:paraId="2739D3D1" w14:textId="77777777" w:rsidTr="00036F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980099" w14:textId="7FB4AA9F" w:rsidR="00FC6579" w:rsidRPr="003604E4" w:rsidRDefault="00FC6579" w:rsidP="00FC6579">
                  <w:pPr>
                    <w:spacing w:after="12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15.00-15.25</w:t>
                  </w:r>
                </w:p>
              </w:tc>
              <w:tc>
                <w:tcPr>
                  <w:tcW w:w="4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5BDDE6" w14:textId="2FCAD1BC" w:rsidR="00FC6579" w:rsidRPr="003604E4" w:rsidRDefault="00FC6579" w:rsidP="00FC6579">
                  <w:pPr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Multidisciplinary precision medicine programs: a population-based approach.</w:t>
                  </w:r>
                </w:p>
              </w:tc>
              <w:tc>
                <w:tcPr>
                  <w:tcW w:w="373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EF892C" w14:textId="77777777" w:rsidR="00FC6579" w:rsidRPr="003604E4" w:rsidRDefault="00FC6579" w:rsidP="00FC657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Dr Houda Hachad</w:t>
                  </w:r>
                </w:p>
                <w:p w14:paraId="325CA52F" w14:textId="1A28B8FA" w:rsidR="00FC6579" w:rsidRPr="003604E4" w:rsidRDefault="00FC6579" w:rsidP="00FC657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Access Dx Lab 2bPrecise Health</w:t>
                  </w:r>
                </w:p>
              </w:tc>
            </w:tr>
            <w:tr w:rsidR="003604E4" w:rsidRPr="003604E4" w14:paraId="2B31ECF6" w14:textId="77777777" w:rsidTr="00036F1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9C5326A" w14:textId="3D05E0B7" w:rsidR="00D90E60" w:rsidRPr="003604E4" w:rsidRDefault="00D90E60" w:rsidP="00B53218">
                  <w:pPr>
                    <w:spacing w:after="12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15.</w:t>
                  </w:r>
                  <w:r w:rsidR="005D7B02" w:rsidRPr="003604E4">
                    <w:rPr>
                      <w:color w:val="244061" w:themeColor="accent1" w:themeShade="80"/>
                      <w:sz w:val="24"/>
                      <w:szCs w:val="24"/>
                    </w:rPr>
                    <w:t>25</w:t>
                  </w: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-15.5</w:t>
                  </w:r>
                  <w:r w:rsidR="005D7B02" w:rsidRPr="003604E4">
                    <w:rPr>
                      <w:color w:val="244061" w:themeColor="accent1" w:themeShade="8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BCE38" w14:textId="13F769B5" w:rsidR="00D90E60" w:rsidRPr="003604E4" w:rsidRDefault="002A3E67" w:rsidP="00B53218">
                  <w:pPr>
                    <w:spacing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Outcomes from CDSS-guided </w:t>
                  </w:r>
                  <w:proofErr w:type="spellStart"/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PGx</w:t>
                  </w:r>
                  <w:proofErr w:type="spellEnd"/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 implementations</w:t>
                  </w:r>
                </w:p>
              </w:tc>
              <w:tc>
                <w:tcPr>
                  <w:tcW w:w="373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A1A8B57" w14:textId="159EEFFE" w:rsidR="00D90E60" w:rsidRPr="003604E4" w:rsidRDefault="00D90E60" w:rsidP="000935C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Scott Megill </w:t>
                  </w:r>
                  <w:r w:rsidR="00170C13"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 </w:t>
                  </w:r>
                </w:p>
                <w:p w14:paraId="54931FA5" w14:textId="4F16D5F2" w:rsidR="00D90E60" w:rsidRPr="003604E4" w:rsidRDefault="00D90E60" w:rsidP="000935C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proofErr w:type="spellStart"/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Coriell</w:t>
                  </w:r>
                  <w:proofErr w:type="spellEnd"/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 Life Sciences</w:t>
                  </w:r>
                </w:p>
              </w:tc>
            </w:tr>
            <w:tr w:rsidR="003604E4" w:rsidRPr="003604E4" w14:paraId="54486A5A" w14:textId="77777777" w:rsidTr="00036F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7FC74C" w14:textId="0D02A64A" w:rsidR="00B53218" w:rsidRPr="003604E4" w:rsidRDefault="00D90E60" w:rsidP="00B53218">
                  <w:pPr>
                    <w:spacing w:after="12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15.5</w:t>
                  </w:r>
                  <w:r w:rsidR="005D7B02" w:rsidRPr="003604E4">
                    <w:rPr>
                      <w:color w:val="244061" w:themeColor="accent1" w:themeShade="80"/>
                      <w:sz w:val="24"/>
                      <w:szCs w:val="24"/>
                    </w:rPr>
                    <w:t>0</w:t>
                  </w:r>
                  <w:r w:rsidR="00B53218" w:rsidRPr="003604E4">
                    <w:rPr>
                      <w:color w:val="244061" w:themeColor="accent1" w:themeShade="80"/>
                      <w:sz w:val="24"/>
                      <w:szCs w:val="24"/>
                    </w:rPr>
                    <w:t>-16</w:t>
                  </w:r>
                  <w:r w:rsidR="005D7B02" w:rsidRPr="003604E4">
                    <w:rPr>
                      <w:color w:val="244061" w:themeColor="accent1" w:themeShade="80"/>
                      <w:sz w:val="24"/>
                      <w:szCs w:val="24"/>
                    </w:rPr>
                    <w:t>.</w:t>
                  </w:r>
                  <w:r w:rsidR="00B53218" w:rsidRPr="003604E4">
                    <w:rPr>
                      <w:color w:val="244061" w:themeColor="accent1" w:themeShade="8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52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0DAEA9" w14:textId="77777777" w:rsidR="00B53218" w:rsidRPr="003604E4" w:rsidRDefault="00B53218" w:rsidP="00B53218">
                  <w:pPr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General discussion</w:t>
                  </w:r>
                </w:p>
              </w:tc>
              <w:tc>
                <w:tcPr>
                  <w:tcW w:w="373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F27392" w14:textId="4B1B4B91" w:rsidR="00B53218" w:rsidRPr="003604E4" w:rsidRDefault="001772EC" w:rsidP="00B53218">
                  <w:pPr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Prof Sir</w:t>
                  </w:r>
                  <w:r w:rsidR="00A673BD"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 </w:t>
                  </w:r>
                  <w:r w:rsidR="00B53218" w:rsidRPr="003604E4">
                    <w:rPr>
                      <w:color w:val="244061" w:themeColor="accent1" w:themeShade="80"/>
                      <w:sz w:val="24"/>
                      <w:szCs w:val="24"/>
                    </w:rPr>
                    <w:t>M</w:t>
                  </w: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unir </w:t>
                  </w:r>
                  <w:r w:rsidR="00B53218" w:rsidRPr="003604E4">
                    <w:rPr>
                      <w:color w:val="244061" w:themeColor="accent1" w:themeShade="80"/>
                      <w:sz w:val="24"/>
                      <w:szCs w:val="24"/>
                    </w:rPr>
                    <w:t>P</w:t>
                  </w: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 xml:space="preserve">irmohamed </w:t>
                  </w:r>
                </w:p>
              </w:tc>
            </w:tr>
            <w:tr w:rsidR="003604E4" w:rsidRPr="003604E4" w14:paraId="3F229465" w14:textId="77777777" w:rsidTr="00B532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8" w:type="dxa"/>
                </w:tcPr>
                <w:p w14:paraId="7924CF04" w14:textId="77777777" w:rsidR="00B53218" w:rsidRPr="003604E4" w:rsidRDefault="00B53218" w:rsidP="00B53218">
                  <w:pPr>
                    <w:spacing w:after="12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16.30</w:t>
                  </w:r>
                </w:p>
              </w:tc>
              <w:tc>
                <w:tcPr>
                  <w:tcW w:w="4529" w:type="dxa"/>
                </w:tcPr>
                <w:p w14:paraId="1426C1DE" w14:textId="77777777" w:rsidR="00B53218" w:rsidRPr="003604E4" w:rsidRDefault="00B53218" w:rsidP="00B53218">
                  <w:pPr>
                    <w:spacing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604E4">
                    <w:rPr>
                      <w:color w:val="244061" w:themeColor="accent1" w:themeShade="80"/>
                      <w:sz w:val="24"/>
                      <w:szCs w:val="24"/>
                    </w:rPr>
                    <w:t>Close</w:t>
                  </w:r>
                </w:p>
              </w:tc>
              <w:tc>
                <w:tcPr>
                  <w:tcW w:w="3733" w:type="dxa"/>
                </w:tcPr>
                <w:p w14:paraId="2DE82D67" w14:textId="77777777" w:rsidR="00B53218" w:rsidRPr="003604E4" w:rsidRDefault="00B53218" w:rsidP="00B53218">
                  <w:pPr>
                    <w:spacing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244061" w:themeColor="accent1" w:themeShade="80"/>
                      <w:sz w:val="24"/>
                      <w:szCs w:val="24"/>
                    </w:rPr>
                  </w:pPr>
                </w:p>
              </w:tc>
            </w:tr>
            <w:bookmarkEnd w:id="0"/>
          </w:tbl>
          <w:p w14:paraId="788A4A69" w14:textId="77777777" w:rsidR="007B6378" w:rsidRPr="003604E4" w:rsidRDefault="007B6378" w:rsidP="003E5032">
            <w:pPr>
              <w:rPr>
                <w:color w:val="244061" w:themeColor="accent1" w:themeShade="80"/>
              </w:rPr>
            </w:pPr>
          </w:p>
        </w:tc>
        <w:bookmarkStart w:id="2" w:name="_GoBack"/>
        <w:bookmarkEnd w:id="2"/>
      </w:tr>
    </w:tbl>
    <w:p w14:paraId="413795A9" w14:textId="77777777" w:rsidR="007B6378" w:rsidRPr="003604E4" w:rsidRDefault="007B6378" w:rsidP="00467FE1">
      <w:pPr>
        <w:spacing w:after="0"/>
        <w:rPr>
          <w:color w:val="244061" w:themeColor="accent1" w:themeShade="80"/>
        </w:rPr>
      </w:pPr>
    </w:p>
    <w:sectPr w:rsidR="007B6378" w:rsidRPr="003604E4" w:rsidSect="00F84FD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182AF" w14:textId="77777777" w:rsidR="00183626" w:rsidRDefault="00183626" w:rsidP="00DF46E1">
      <w:pPr>
        <w:spacing w:after="0" w:line="240" w:lineRule="auto"/>
      </w:pPr>
      <w:r>
        <w:separator/>
      </w:r>
    </w:p>
  </w:endnote>
  <w:endnote w:type="continuationSeparator" w:id="0">
    <w:p w14:paraId="2DE12286" w14:textId="77777777" w:rsidR="00183626" w:rsidRDefault="00183626" w:rsidP="00DF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30710" w14:textId="77777777" w:rsidR="00183626" w:rsidRDefault="00183626" w:rsidP="00DF46E1">
      <w:pPr>
        <w:spacing w:after="0" w:line="240" w:lineRule="auto"/>
      </w:pPr>
      <w:r>
        <w:separator/>
      </w:r>
    </w:p>
  </w:footnote>
  <w:footnote w:type="continuationSeparator" w:id="0">
    <w:p w14:paraId="61BF914D" w14:textId="77777777" w:rsidR="00183626" w:rsidRDefault="00183626" w:rsidP="00DF4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4326"/>
    <w:multiLevelType w:val="multilevel"/>
    <w:tmpl w:val="B058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94B39"/>
    <w:multiLevelType w:val="multilevel"/>
    <w:tmpl w:val="3F80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B21097"/>
    <w:multiLevelType w:val="hybridMultilevel"/>
    <w:tmpl w:val="49D27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1239A"/>
    <w:multiLevelType w:val="multilevel"/>
    <w:tmpl w:val="0E96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627463"/>
    <w:multiLevelType w:val="hybridMultilevel"/>
    <w:tmpl w:val="89AE41F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85E78"/>
    <w:multiLevelType w:val="hybridMultilevel"/>
    <w:tmpl w:val="E8AED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62EEB"/>
    <w:multiLevelType w:val="hybridMultilevel"/>
    <w:tmpl w:val="77D0F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05BB2"/>
    <w:multiLevelType w:val="hybridMultilevel"/>
    <w:tmpl w:val="F452B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2F3"/>
    <w:rsid w:val="00015C1B"/>
    <w:rsid w:val="000179BF"/>
    <w:rsid w:val="00035850"/>
    <w:rsid w:val="00036F13"/>
    <w:rsid w:val="000520C2"/>
    <w:rsid w:val="000538EA"/>
    <w:rsid w:val="000670ED"/>
    <w:rsid w:val="000729CD"/>
    <w:rsid w:val="0009254F"/>
    <w:rsid w:val="000935C2"/>
    <w:rsid w:val="000A007A"/>
    <w:rsid w:val="000A1D1B"/>
    <w:rsid w:val="000A419F"/>
    <w:rsid w:val="000B3E03"/>
    <w:rsid w:val="000E136C"/>
    <w:rsid w:val="000E5AA8"/>
    <w:rsid w:val="00111671"/>
    <w:rsid w:val="00111864"/>
    <w:rsid w:val="0011797B"/>
    <w:rsid w:val="00123E62"/>
    <w:rsid w:val="00146472"/>
    <w:rsid w:val="00147426"/>
    <w:rsid w:val="0016544C"/>
    <w:rsid w:val="00170AB0"/>
    <w:rsid w:val="00170C13"/>
    <w:rsid w:val="001772EC"/>
    <w:rsid w:val="00183626"/>
    <w:rsid w:val="001853EB"/>
    <w:rsid w:val="0018729B"/>
    <w:rsid w:val="0019263C"/>
    <w:rsid w:val="001931E3"/>
    <w:rsid w:val="001A04BF"/>
    <w:rsid w:val="001A3249"/>
    <w:rsid w:val="001A5761"/>
    <w:rsid w:val="001A692E"/>
    <w:rsid w:val="001B5BCB"/>
    <w:rsid w:val="001C53DA"/>
    <w:rsid w:val="001D0CD8"/>
    <w:rsid w:val="001D51F2"/>
    <w:rsid w:val="001F1F38"/>
    <w:rsid w:val="001F5F7C"/>
    <w:rsid w:val="0020128A"/>
    <w:rsid w:val="0021216A"/>
    <w:rsid w:val="0022251E"/>
    <w:rsid w:val="00225EBC"/>
    <w:rsid w:val="00226118"/>
    <w:rsid w:val="00230F49"/>
    <w:rsid w:val="002371D8"/>
    <w:rsid w:val="00244CF8"/>
    <w:rsid w:val="002751C9"/>
    <w:rsid w:val="00276A15"/>
    <w:rsid w:val="002817E8"/>
    <w:rsid w:val="00282A4E"/>
    <w:rsid w:val="00284D5C"/>
    <w:rsid w:val="002924C8"/>
    <w:rsid w:val="002A0AF8"/>
    <w:rsid w:val="002A2834"/>
    <w:rsid w:val="002A305E"/>
    <w:rsid w:val="002A3E67"/>
    <w:rsid w:val="002B0136"/>
    <w:rsid w:val="002B456E"/>
    <w:rsid w:val="002B6207"/>
    <w:rsid w:val="002C020B"/>
    <w:rsid w:val="002D52BF"/>
    <w:rsid w:val="002E0659"/>
    <w:rsid w:val="002E607C"/>
    <w:rsid w:val="002F5406"/>
    <w:rsid w:val="003003B8"/>
    <w:rsid w:val="0030215C"/>
    <w:rsid w:val="003265A6"/>
    <w:rsid w:val="0033281B"/>
    <w:rsid w:val="00335DC4"/>
    <w:rsid w:val="00351EF7"/>
    <w:rsid w:val="0035342C"/>
    <w:rsid w:val="003537D6"/>
    <w:rsid w:val="00356B8C"/>
    <w:rsid w:val="003604E4"/>
    <w:rsid w:val="00363D3C"/>
    <w:rsid w:val="00370773"/>
    <w:rsid w:val="00372A5D"/>
    <w:rsid w:val="00386EB5"/>
    <w:rsid w:val="0039021B"/>
    <w:rsid w:val="003941D6"/>
    <w:rsid w:val="00396FCB"/>
    <w:rsid w:val="003A0F04"/>
    <w:rsid w:val="003A36CA"/>
    <w:rsid w:val="003C2E22"/>
    <w:rsid w:val="003C7079"/>
    <w:rsid w:val="003E5032"/>
    <w:rsid w:val="003F119D"/>
    <w:rsid w:val="00404094"/>
    <w:rsid w:val="004214E8"/>
    <w:rsid w:val="00430F79"/>
    <w:rsid w:val="00435F56"/>
    <w:rsid w:val="00437EC3"/>
    <w:rsid w:val="00445B8A"/>
    <w:rsid w:val="00447EE5"/>
    <w:rsid w:val="004535DD"/>
    <w:rsid w:val="00453AEE"/>
    <w:rsid w:val="00467FE1"/>
    <w:rsid w:val="00470F64"/>
    <w:rsid w:val="0047535A"/>
    <w:rsid w:val="00475509"/>
    <w:rsid w:val="00481599"/>
    <w:rsid w:val="004832F3"/>
    <w:rsid w:val="00491081"/>
    <w:rsid w:val="004962C6"/>
    <w:rsid w:val="004B3C9D"/>
    <w:rsid w:val="004D5399"/>
    <w:rsid w:val="004E0B1A"/>
    <w:rsid w:val="004E5A2C"/>
    <w:rsid w:val="004F63E1"/>
    <w:rsid w:val="00501BFE"/>
    <w:rsid w:val="005072DD"/>
    <w:rsid w:val="00514279"/>
    <w:rsid w:val="00516660"/>
    <w:rsid w:val="00520009"/>
    <w:rsid w:val="00533523"/>
    <w:rsid w:val="0055132A"/>
    <w:rsid w:val="00553A3E"/>
    <w:rsid w:val="005551EB"/>
    <w:rsid w:val="0055746F"/>
    <w:rsid w:val="0056243B"/>
    <w:rsid w:val="00564602"/>
    <w:rsid w:val="00566955"/>
    <w:rsid w:val="00570E29"/>
    <w:rsid w:val="005813D9"/>
    <w:rsid w:val="00583006"/>
    <w:rsid w:val="005830D0"/>
    <w:rsid w:val="00590874"/>
    <w:rsid w:val="00595A01"/>
    <w:rsid w:val="005B43F9"/>
    <w:rsid w:val="005B4855"/>
    <w:rsid w:val="005D1514"/>
    <w:rsid w:val="005D3874"/>
    <w:rsid w:val="005D537C"/>
    <w:rsid w:val="005D7B02"/>
    <w:rsid w:val="005E6A84"/>
    <w:rsid w:val="005F2297"/>
    <w:rsid w:val="005F7448"/>
    <w:rsid w:val="0060252D"/>
    <w:rsid w:val="00604572"/>
    <w:rsid w:val="00604F0F"/>
    <w:rsid w:val="00607DA1"/>
    <w:rsid w:val="00610FED"/>
    <w:rsid w:val="0061372A"/>
    <w:rsid w:val="00626C52"/>
    <w:rsid w:val="006307D7"/>
    <w:rsid w:val="0063139D"/>
    <w:rsid w:val="00633A69"/>
    <w:rsid w:val="006460FA"/>
    <w:rsid w:val="00646271"/>
    <w:rsid w:val="0065626B"/>
    <w:rsid w:val="006645DA"/>
    <w:rsid w:val="00665556"/>
    <w:rsid w:val="00672FE8"/>
    <w:rsid w:val="00682B7D"/>
    <w:rsid w:val="00683292"/>
    <w:rsid w:val="00687BD6"/>
    <w:rsid w:val="006908CF"/>
    <w:rsid w:val="006937B8"/>
    <w:rsid w:val="00693FDF"/>
    <w:rsid w:val="006A604E"/>
    <w:rsid w:val="006B37F9"/>
    <w:rsid w:val="006C5A99"/>
    <w:rsid w:val="006C5B11"/>
    <w:rsid w:val="006E0C81"/>
    <w:rsid w:val="006E2CC0"/>
    <w:rsid w:val="006E34FC"/>
    <w:rsid w:val="006F0C55"/>
    <w:rsid w:val="00702941"/>
    <w:rsid w:val="00704553"/>
    <w:rsid w:val="00704F27"/>
    <w:rsid w:val="007126ED"/>
    <w:rsid w:val="00721E56"/>
    <w:rsid w:val="00733768"/>
    <w:rsid w:val="00737163"/>
    <w:rsid w:val="00741E0B"/>
    <w:rsid w:val="00741EBF"/>
    <w:rsid w:val="00745745"/>
    <w:rsid w:val="00750678"/>
    <w:rsid w:val="00764637"/>
    <w:rsid w:val="0077467E"/>
    <w:rsid w:val="007776E2"/>
    <w:rsid w:val="007822C9"/>
    <w:rsid w:val="007826EA"/>
    <w:rsid w:val="00782BD1"/>
    <w:rsid w:val="00793AC8"/>
    <w:rsid w:val="007B5890"/>
    <w:rsid w:val="007B6080"/>
    <w:rsid w:val="007B6378"/>
    <w:rsid w:val="007C3CEC"/>
    <w:rsid w:val="007C3E5B"/>
    <w:rsid w:val="007D555A"/>
    <w:rsid w:val="007E1DD2"/>
    <w:rsid w:val="007E2AAB"/>
    <w:rsid w:val="007E4AF4"/>
    <w:rsid w:val="007F18A2"/>
    <w:rsid w:val="007F3946"/>
    <w:rsid w:val="0080540E"/>
    <w:rsid w:val="008112FA"/>
    <w:rsid w:val="0082441C"/>
    <w:rsid w:val="0083038B"/>
    <w:rsid w:val="00833657"/>
    <w:rsid w:val="008347A8"/>
    <w:rsid w:val="0084402D"/>
    <w:rsid w:val="00851FAB"/>
    <w:rsid w:val="008624E5"/>
    <w:rsid w:val="00866ACE"/>
    <w:rsid w:val="008764E6"/>
    <w:rsid w:val="0087793D"/>
    <w:rsid w:val="008810FD"/>
    <w:rsid w:val="0088288C"/>
    <w:rsid w:val="00891309"/>
    <w:rsid w:val="00892589"/>
    <w:rsid w:val="00893BF2"/>
    <w:rsid w:val="00897148"/>
    <w:rsid w:val="008C1F55"/>
    <w:rsid w:val="008C4356"/>
    <w:rsid w:val="008D26E2"/>
    <w:rsid w:val="008D2800"/>
    <w:rsid w:val="008D7FDE"/>
    <w:rsid w:val="008E5AE7"/>
    <w:rsid w:val="008F4064"/>
    <w:rsid w:val="00900D9D"/>
    <w:rsid w:val="00903BF5"/>
    <w:rsid w:val="0090625C"/>
    <w:rsid w:val="00920E20"/>
    <w:rsid w:val="009263EA"/>
    <w:rsid w:val="00937222"/>
    <w:rsid w:val="00937709"/>
    <w:rsid w:val="00947BC0"/>
    <w:rsid w:val="00960166"/>
    <w:rsid w:val="009672F7"/>
    <w:rsid w:val="00974E5D"/>
    <w:rsid w:val="009808F0"/>
    <w:rsid w:val="00985E7B"/>
    <w:rsid w:val="00986A01"/>
    <w:rsid w:val="00986D3F"/>
    <w:rsid w:val="009941D4"/>
    <w:rsid w:val="009A1C20"/>
    <w:rsid w:val="009B1922"/>
    <w:rsid w:val="009B1BDF"/>
    <w:rsid w:val="009C0F84"/>
    <w:rsid w:val="009C6321"/>
    <w:rsid w:val="009D279A"/>
    <w:rsid w:val="009E1831"/>
    <w:rsid w:val="009F04A5"/>
    <w:rsid w:val="009F4E33"/>
    <w:rsid w:val="00A007A2"/>
    <w:rsid w:val="00A0160B"/>
    <w:rsid w:val="00A048AE"/>
    <w:rsid w:val="00A16B31"/>
    <w:rsid w:val="00A23DCD"/>
    <w:rsid w:val="00A3271B"/>
    <w:rsid w:val="00A339E6"/>
    <w:rsid w:val="00A42CF0"/>
    <w:rsid w:val="00A53C5B"/>
    <w:rsid w:val="00A53DFD"/>
    <w:rsid w:val="00A61F97"/>
    <w:rsid w:val="00A625BA"/>
    <w:rsid w:val="00A629F2"/>
    <w:rsid w:val="00A63AD8"/>
    <w:rsid w:val="00A65FF1"/>
    <w:rsid w:val="00A673BD"/>
    <w:rsid w:val="00A678B2"/>
    <w:rsid w:val="00A71B05"/>
    <w:rsid w:val="00A72B91"/>
    <w:rsid w:val="00A75EDA"/>
    <w:rsid w:val="00A76C78"/>
    <w:rsid w:val="00A93D30"/>
    <w:rsid w:val="00A97EFB"/>
    <w:rsid w:val="00AA186B"/>
    <w:rsid w:val="00AA252C"/>
    <w:rsid w:val="00AA5F89"/>
    <w:rsid w:val="00AB094A"/>
    <w:rsid w:val="00AC4B84"/>
    <w:rsid w:val="00AE324C"/>
    <w:rsid w:val="00AE75AB"/>
    <w:rsid w:val="00B043A5"/>
    <w:rsid w:val="00B10820"/>
    <w:rsid w:val="00B13683"/>
    <w:rsid w:val="00B3507C"/>
    <w:rsid w:val="00B35BA8"/>
    <w:rsid w:val="00B466EA"/>
    <w:rsid w:val="00B53218"/>
    <w:rsid w:val="00B5379F"/>
    <w:rsid w:val="00B57D25"/>
    <w:rsid w:val="00B630A0"/>
    <w:rsid w:val="00B635A0"/>
    <w:rsid w:val="00B7757C"/>
    <w:rsid w:val="00B90958"/>
    <w:rsid w:val="00B9786E"/>
    <w:rsid w:val="00BB3323"/>
    <w:rsid w:val="00BB3953"/>
    <w:rsid w:val="00BC40F9"/>
    <w:rsid w:val="00BD1FA6"/>
    <w:rsid w:val="00C0559B"/>
    <w:rsid w:val="00C05CDE"/>
    <w:rsid w:val="00C064AE"/>
    <w:rsid w:val="00C07C74"/>
    <w:rsid w:val="00C103AD"/>
    <w:rsid w:val="00C11A05"/>
    <w:rsid w:val="00C405E6"/>
    <w:rsid w:val="00C431D6"/>
    <w:rsid w:val="00C47AEB"/>
    <w:rsid w:val="00C50D0C"/>
    <w:rsid w:val="00C644BA"/>
    <w:rsid w:val="00C7371F"/>
    <w:rsid w:val="00C92EE9"/>
    <w:rsid w:val="00C96273"/>
    <w:rsid w:val="00C97FCA"/>
    <w:rsid w:val="00CA2230"/>
    <w:rsid w:val="00CA4D57"/>
    <w:rsid w:val="00CA7452"/>
    <w:rsid w:val="00CA7B12"/>
    <w:rsid w:val="00CB5C32"/>
    <w:rsid w:val="00CB62E7"/>
    <w:rsid w:val="00CC0504"/>
    <w:rsid w:val="00CC6970"/>
    <w:rsid w:val="00CD0A8D"/>
    <w:rsid w:val="00CD26FE"/>
    <w:rsid w:val="00CD448A"/>
    <w:rsid w:val="00CE02E3"/>
    <w:rsid w:val="00CE7D93"/>
    <w:rsid w:val="00CF75E8"/>
    <w:rsid w:val="00D07C53"/>
    <w:rsid w:val="00D16EC4"/>
    <w:rsid w:val="00D2342B"/>
    <w:rsid w:val="00D24258"/>
    <w:rsid w:val="00D27582"/>
    <w:rsid w:val="00D32FF8"/>
    <w:rsid w:val="00D3319E"/>
    <w:rsid w:val="00D520A4"/>
    <w:rsid w:val="00D52DB3"/>
    <w:rsid w:val="00D72A86"/>
    <w:rsid w:val="00D7385F"/>
    <w:rsid w:val="00D7491F"/>
    <w:rsid w:val="00D81DF9"/>
    <w:rsid w:val="00D83E3C"/>
    <w:rsid w:val="00D90E60"/>
    <w:rsid w:val="00D911A7"/>
    <w:rsid w:val="00D92CC5"/>
    <w:rsid w:val="00D965BE"/>
    <w:rsid w:val="00DA403E"/>
    <w:rsid w:val="00DB25BB"/>
    <w:rsid w:val="00DC0CA3"/>
    <w:rsid w:val="00DC10EE"/>
    <w:rsid w:val="00DC7C27"/>
    <w:rsid w:val="00DE1EAD"/>
    <w:rsid w:val="00DF46E1"/>
    <w:rsid w:val="00DF66FB"/>
    <w:rsid w:val="00E23C20"/>
    <w:rsid w:val="00E3484B"/>
    <w:rsid w:val="00E34994"/>
    <w:rsid w:val="00E36280"/>
    <w:rsid w:val="00E37E26"/>
    <w:rsid w:val="00E45E58"/>
    <w:rsid w:val="00E47A53"/>
    <w:rsid w:val="00E509CF"/>
    <w:rsid w:val="00E5229B"/>
    <w:rsid w:val="00E57AC6"/>
    <w:rsid w:val="00E67F5C"/>
    <w:rsid w:val="00E71B1B"/>
    <w:rsid w:val="00E774F1"/>
    <w:rsid w:val="00E852D9"/>
    <w:rsid w:val="00E861FB"/>
    <w:rsid w:val="00E870C3"/>
    <w:rsid w:val="00EA4485"/>
    <w:rsid w:val="00EB1CD6"/>
    <w:rsid w:val="00EB45D2"/>
    <w:rsid w:val="00EC2E30"/>
    <w:rsid w:val="00ED2873"/>
    <w:rsid w:val="00EE273C"/>
    <w:rsid w:val="00EE2F6B"/>
    <w:rsid w:val="00EE51C1"/>
    <w:rsid w:val="00EF3456"/>
    <w:rsid w:val="00EF4D70"/>
    <w:rsid w:val="00F06897"/>
    <w:rsid w:val="00F06B79"/>
    <w:rsid w:val="00F2216B"/>
    <w:rsid w:val="00F24916"/>
    <w:rsid w:val="00F3334C"/>
    <w:rsid w:val="00F339E1"/>
    <w:rsid w:val="00F347CC"/>
    <w:rsid w:val="00F37325"/>
    <w:rsid w:val="00F40DB0"/>
    <w:rsid w:val="00F62F6D"/>
    <w:rsid w:val="00F6623B"/>
    <w:rsid w:val="00F706F4"/>
    <w:rsid w:val="00F73056"/>
    <w:rsid w:val="00F7449F"/>
    <w:rsid w:val="00F7471C"/>
    <w:rsid w:val="00F750BF"/>
    <w:rsid w:val="00F84FD1"/>
    <w:rsid w:val="00F93115"/>
    <w:rsid w:val="00F933C7"/>
    <w:rsid w:val="00F95D6C"/>
    <w:rsid w:val="00F978E2"/>
    <w:rsid w:val="00FA0CD5"/>
    <w:rsid w:val="00FB50D0"/>
    <w:rsid w:val="00FC6579"/>
    <w:rsid w:val="00FD35E0"/>
    <w:rsid w:val="00FD621C"/>
    <w:rsid w:val="00FD66AB"/>
    <w:rsid w:val="00FE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B8245"/>
  <w15:docId w15:val="{07705B9C-180B-40E3-B76D-6FFF5CB6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483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986D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60FA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947BC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A74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4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4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45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4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6E1"/>
  </w:style>
  <w:style w:type="paragraph" w:styleId="Footer">
    <w:name w:val="footer"/>
    <w:basedOn w:val="Normal"/>
    <w:link w:val="FooterChar"/>
    <w:uiPriority w:val="99"/>
    <w:unhideWhenUsed/>
    <w:rsid w:val="00DF4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6E1"/>
  </w:style>
  <w:style w:type="table" w:styleId="LightShading-Accent3">
    <w:name w:val="Light Shading Accent 3"/>
    <w:basedOn w:val="TableNormal"/>
    <w:uiPriority w:val="60"/>
    <w:rsid w:val="00D911A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B635A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644B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2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25EB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C4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Moss, Samantha</dc:creator>
  <cp:lastModifiedBy>McNamee, Christine</cp:lastModifiedBy>
  <cp:revision>19</cp:revision>
  <cp:lastPrinted>2019-10-07T09:43:00Z</cp:lastPrinted>
  <dcterms:created xsi:type="dcterms:W3CDTF">2022-09-09T11:12:00Z</dcterms:created>
  <dcterms:modified xsi:type="dcterms:W3CDTF">2022-11-09T11:11:00Z</dcterms:modified>
</cp:coreProperties>
</file>